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5" w:rsidRPr="004C6E44" w:rsidRDefault="00E22B25" w:rsidP="00E22B25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>
        <w:rPr>
          <w:noProof/>
          <w:sz w:val="36"/>
          <w:szCs w:val="36"/>
          <w:lang w:eastAsia="ru-RU"/>
        </w:rPr>
        <w:tab/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E22B25" w:rsidRPr="00EE2195" w:rsidRDefault="00E22B25" w:rsidP="00E22B25">
      <w:pPr>
        <w:rPr>
          <w:rFonts w:ascii="Segoe UI" w:hAnsi="Segoe UI" w:cs="Segoe UI"/>
          <w:b/>
        </w:rPr>
      </w:pPr>
    </w:p>
    <w:p w:rsidR="00E22B25" w:rsidRPr="00EE2195" w:rsidRDefault="00E22B25" w:rsidP="00E22B25">
      <w:pPr>
        <w:jc w:val="center"/>
        <w:rPr>
          <w:rFonts w:ascii="Segoe UI" w:hAnsi="Segoe UI" w:cs="Segoe UI"/>
          <w:b/>
        </w:rPr>
      </w:pPr>
      <w:bookmarkStart w:id="0" w:name="_GoBack"/>
      <w:r w:rsidRPr="00EE2195">
        <w:rPr>
          <w:rFonts w:ascii="Segoe UI" w:hAnsi="Segoe UI" w:cs="Segoe UI"/>
          <w:b/>
        </w:rPr>
        <w:t>В Нижегородской области МФЦ приступили к реализации полномочий по предоставлению сведений из Единого государственного реестра недвижимости</w:t>
      </w:r>
    </w:p>
    <w:bookmarkEnd w:id="0"/>
    <w:p w:rsidR="00E22B25" w:rsidRDefault="00E22B25" w:rsidP="00E22B25">
      <w:pPr>
        <w:jc w:val="center"/>
        <w:rPr>
          <w:rFonts w:ascii="Segoe UI" w:hAnsi="Segoe UI" w:cs="Segoe UI"/>
          <w:b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6D2250">
        <w:rPr>
          <w:rFonts w:ascii="Segoe UI" w:hAnsi="Segoe UI" w:cs="Segoe UI"/>
        </w:rPr>
        <w:t>Управление Росреестра по Нижегородской области</w:t>
      </w:r>
      <w:r>
        <w:rPr>
          <w:rFonts w:ascii="Segoe UI" w:hAnsi="Segoe UI" w:cs="Segoe UI"/>
        </w:rPr>
        <w:t xml:space="preserve"> (далее - Управление)</w:t>
      </w:r>
      <w:r w:rsidRPr="006D2250">
        <w:rPr>
          <w:rFonts w:ascii="Segoe UI" w:hAnsi="Segoe UI" w:cs="Segoe UI"/>
        </w:rPr>
        <w:t xml:space="preserve"> сообщает, что с</w:t>
      </w:r>
      <w:r w:rsidRPr="006D2250">
        <w:rPr>
          <w:rFonts w:ascii="Segoe UI" w:eastAsia="Times New Roman" w:hAnsi="Segoe UI" w:cs="Segoe UI"/>
          <w:kern w:val="0"/>
          <w:lang w:eastAsia="ru-RU" w:bidi="ar-SA"/>
        </w:rPr>
        <w:t xml:space="preserve"> 1 марта 2019 года многофункциональные центры предоставления государственных и муниципальных услуг (далее - МФЦ) приступили к реализации полномочий по подготовке сведений из Единого государственного реестра недвижимости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(далее - ЕГРН)</w:t>
      </w:r>
      <w:r w:rsidRPr="006D2250">
        <w:rPr>
          <w:rFonts w:ascii="Segoe UI" w:eastAsia="Times New Roman" w:hAnsi="Segoe UI" w:cs="Segoe UI"/>
          <w:kern w:val="0"/>
          <w:lang w:eastAsia="ru-RU" w:bidi="ar-SA"/>
        </w:rPr>
        <w:t xml:space="preserve"> в виде выписок и копий документов, помещенных в реестровое дело.</w:t>
      </w: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C41228">
        <w:rPr>
          <w:rFonts w:ascii="Segoe UI" w:eastAsia="Times New Roman" w:hAnsi="Segoe UI" w:cs="Segoe UI"/>
          <w:kern w:val="0"/>
          <w:lang w:eastAsia="ru-RU" w:bidi="ar-SA"/>
        </w:rPr>
        <w:t>Иными словами МФЦ наделен</w:t>
      </w:r>
      <w:r>
        <w:rPr>
          <w:rFonts w:ascii="Segoe UI" w:eastAsia="Times New Roman" w:hAnsi="Segoe UI" w:cs="Segoe UI"/>
          <w:kern w:val="0"/>
          <w:lang w:eastAsia="ru-RU" w:bidi="ar-SA"/>
        </w:rPr>
        <w:t>ы</w:t>
      </w:r>
      <w:r w:rsidRPr="00C41228">
        <w:rPr>
          <w:rFonts w:ascii="Segoe UI" w:eastAsia="Times New Roman" w:hAnsi="Segoe UI" w:cs="Segoe UI"/>
          <w:kern w:val="0"/>
          <w:lang w:eastAsia="ru-RU" w:bidi="ar-SA"/>
        </w:rPr>
        <w:t xml:space="preserve"> полномочиями заверять </w:t>
      </w:r>
      <w:r>
        <w:rPr>
          <w:rFonts w:ascii="Segoe UI" w:eastAsia="Times New Roman" w:hAnsi="Segoe UI" w:cs="Segoe UI"/>
          <w:kern w:val="0"/>
          <w:lang w:eastAsia="ru-RU" w:bidi="ar-SA"/>
        </w:rPr>
        <w:t>выписки из ЕГРН на бумажном носителе</w:t>
      </w:r>
      <w:r w:rsidRPr="00C41228">
        <w:rPr>
          <w:rFonts w:ascii="Segoe UI" w:eastAsia="Times New Roman" w:hAnsi="Segoe UI" w:cs="Segoe UI"/>
          <w:kern w:val="0"/>
          <w:lang w:eastAsia="ru-RU" w:bidi="ar-SA"/>
        </w:rPr>
        <w:t>, подготовленны</w:t>
      </w:r>
      <w:r>
        <w:rPr>
          <w:rFonts w:ascii="Segoe UI" w:eastAsia="Times New Roman" w:hAnsi="Segoe UI" w:cs="Segoe UI"/>
          <w:kern w:val="0"/>
          <w:lang w:eastAsia="ru-RU" w:bidi="ar-SA"/>
        </w:rPr>
        <w:t>е</w:t>
      </w:r>
      <w:r w:rsidRPr="00C41228">
        <w:rPr>
          <w:rFonts w:ascii="Segoe UI" w:eastAsia="Times New Roman" w:hAnsi="Segoe UI" w:cs="Segoe UI"/>
          <w:kern w:val="0"/>
          <w:lang w:eastAsia="ru-RU" w:bidi="ar-SA"/>
        </w:rPr>
        <w:t xml:space="preserve"> в 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Управлении либо 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>филиал</w:t>
      </w:r>
      <w:r>
        <w:rPr>
          <w:rFonts w:ascii="Segoe UI" w:eastAsia="Times New Roman" w:hAnsi="Segoe UI" w:cs="Segoe UI"/>
          <w:kern w:val="0"/>
          <w:lang w:eastAsia="ru-RU" w:bidi="ar-SA"/>
        </w:rPr>
        <w:t>е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 xml:space="preserve"> ФГБУ «ФКП Росреестра» по </w:t>
      </w:r>
      <w:r>
        <w:rPr>
          <w:rFonts w:ascii="Segoe UI" w:eastAsia="Times New Roman" w:hAnsi="Segoe UI" w:cs="Segoe UI"/>
          <w:kern w:val="0"/>
          <w:lang w:eastAsia="ru-RU" w:bidi="ar-SA"/>
        </w:rPr>
        <w:t>Нижегородской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 xml:space="preserve"> области</w:t>
      </w:r>
      <w:r>
        <w:rPr>
          <w:rFonts w:ascii="Segoe UI" w:eastAsia="Times New Roman" w:hAnsi="Segoe UI" w:cs="Segoe UI"/>
          <w:kern w:val="0"/>
          <w:lang w:eastAsia="ru-RU" w:bidi="ar-SA"/>
        </w:rPr>
        <w:t xml:space="preserve"> (далее - Филиал)</w:t>
      </w:r>
      <w:r w:rsidRPr="00C41228">
        <w:rPr>
          <w:rFonts w:ascii="Segoe UI" w:eastAsia="Times New Roman" w:hAnsi="Segoe UI" w:cs="Segoe UI"/>
          <w:kern w:val="0"/>
          <w:lang w:eastAsia="ru-RU" w:bidi="ar-SA"/>
        </w:rPr>
        <w:t xml:space="preserve"> в электронном виде. Такая возможность предусмотрена Постановлением Правительства Российской Федерации от 18.03.2015 № 250.</w:t>
      </w: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AF1279">
        <w:rPr>
          <w:rFonts w:ascii="Segoe UI" w:eastAsia="Times New Roman" w:hAnsi="Segoe UI" w:cs="Segoe UI"/>
          <w:kern w:val="0"/>
          <w:lang w:eastAsia="ru-RU" w:bidi="ar-SA"/>
        </w:rPr>
        <w:t xml:space="preserve">Ранее все выписки из ЕГРН поступали в МФЦ для выдачи заявителю на бумажном носителе с подписью специалиста и печатью </w:t>
      </w:r>
      <w:r>
        <w:rPr>
          <w:rFonts w:ascii="Segoe UI" w:eastAsia="Times New Roman" w:hAnsi="Segoe UI" w:cs="Segoe UI"/>
          <w:kern w:val="0"/>
          <w:lang w:eastAsia="ru-RU" w:bidi="ar-SA"/>
        </w:rPr>
        <w:t>Управления/Филиала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>.</w:t>
      </w:r>
    </w:p>
    <w:p w:rsidR="00E22B25" w:rsidRPr="00AF1279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 xml:space="preserve">Теперь при обращении в МФЦ 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>за получением сведений из ЕГРН заявитель может выбрать способ получения выписки в виде бумажного документа, составленного МФЦ и подтверждающего содержание электронного документа, направленного в МФЦ по результатам предос</w:t>
      </w:r>
      <w:r>
        <w:rPr>
          <w:rFonts w:ascii="Segoe UI" w:eastAsia="Times New Roman" w:hAnsi="Segoe UI" w:cs="Segoe UI"/>
          <w:kern w:val="0"/>
          <w:lang w:eastAsia="ru-RU" w:bidi="ar-SA"/>
        </w:rPr>
        <w:t>тавления государственной услуги</w:t>
      </w:r>
      <w:r w:rsidRPr="00AF1279">
        <w:rPr>
          <w:rFonts w:ascii="Segoe UI" w:eastAsia="Times New Roman" w:hAnsi="Segoe UI" w:cs="Segoe UI"/>
          <w:kern w:val="0"/>
          <w:lang w:eastAsia="ru-RU" w:bidi="ar-SA"/>
        </w:rPr>
        <w:t>.</w:t>
      </w:r>
    </w:p>
    <w:p w:rsidR="00E22B25" w:rsidRPr="00AF1279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AF1279">
        <w:rPr>
          <w:rFonts w:ascii="Segoe UI" w:eastAsia="Times New Roman" w:hAnsi="Segoe UI" w:cs="Segoe UI"/>
          <w:kern w:val="0"/>
          <w:lang w:eastAsia="ru-RU" w:bidi="ar-SA"/>
        </w:rPr>
        <w:t>В этом случае выписка из ЕГРН поступит в МФЦ в электронном виде, которую сотрудник МФЦ распечатает на бумажный носитель и заверит её соответствие электронному документу своей подписью и печатью.</w:t>
      </w:r>
    </w:p>
    <w:p w:rsidR="00E22B25" w:rsidRPr="00AF1279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AF1279">
        <w:rPr>
          <w:rFonts w:ascii="Segoe UI" w:eastAsia="Times New Roman" w:hAnsi="Segoe UI" w:cs="Segoe UI"/>
          <w:kern w:val="0"/>
          <w:lang w:eastAsia="ru-RU" w:bidi="ar-SA"/>
        </w:rPr>
        <w:t>Обращаем внимание, что стоимость услуг Росреестра при этом не меняется, плата за составление, заверение и выдачу такой выписки на бумажном носителе МФЦ не взимается.</w:t>
      </w: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Pr="00EE219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>
        <w:rPr>
          <w:rFonts w:ascii="Segoe UI" w:eastAsia="Times New Roman" w:hAnsi="Segoe UI" w:cs="Segoe UI"/>
          <w:kern w:val="0"/>
          <w:lang w:eastAsia="ru-RU" w:bidi="ar-SA"/>
        </w:rPr>
        <w:t>Как пояснила руководитель Управления Наталья Евгеньевна Корионова,</w:t>
      </w:r>
      <w:r w:rsidRPr="000C01F7">
        <w:rPr>
          <w:rFonts w:ascii="Segoe UI" w:eastAsia="Times New Roman" w:hAnsi="Segoe UI" w:cs="Segoe UI"/>
          <w:kern w:val="0"/>
          <w:lang w:eastAsia="ru-RU" w:bidi="ar-SA"/>
        </w:rPr>
        <w:t xml:space="preserve"> </w:t>
      </w:r>
      <w:r>
        <w:rPr>
          <w:rFonts w:ascii="Segoe UI" w:eastAsia="Times New Roman" w:hAnsi="Segoe UI" w:cs="Segoe UI"/>
          <w:kern w:val="0"/>
          <w:lang w:eastAsia="ru-RU" w:bidi="ar-SA"/>
        </w:rPr>
        <w:t>н</w:t>
      </w:r>
      <w:r w:rsidRPr="00EE2195">
        <w:rPr>
          <w:rFonts w:ascii="Segoe UI" w:eastAsia="Times New Roman" w:hAnsi="Segoe UI" w:cs="Segoe UI"/>
          <w:kern w:val="0"/>
          <w:lang w:eastAsia="ru-RU" w:bidi="ar-SA"/>
        </w:rPr>
        <w:t xml:space="preserve">а практике процедура для лиц, запрашивающих выписки из ЕГРН через МФЦ </w:t>
      </w:r>
      <w:r>
        <w:rPr>
          <w:rFonts w:ascii="Segoe UI" w:eastAsia="Times New Roman" w:hAnsi="Segoe UI" w:cs="Segoe UI"/>
          <w:kern w:val="0"/>
          <w:lang w:eastAsia="ru-RU" w:bidi="ar-SA"/>
        </w:rPr>
        <w:t>совсем</w:t>
      </w:r>
      <w:r w:rsidRPr="00EE2195">
        <w:rPr>
          <w:rFonts w:ascii="Segoe UI" w:eastAsia="Times New Roman" w:hAnsi="Segoe UI" w:cs="Segoe UI"/>
          <w:kern w:val="0"/>
          <w:lang w:eastAsia="ru-RU" w:bidi="ar-SA"/>
        </w:rPr>
        <w:t xml:space="preserve"> не изменилась. Также как и раньше заявители обращаются в офисы МФЦ с запросами о предоставлении сведений из ЕГРН и там же получают подготовленные документы. Отличие заключается в том, что теперь нет необходимости доставки курьерами на бумажном носителе запросов о предоставлении сведений из ЕГРН и ответов на них. Обмен запросами и ответами между МФЦ </w:t>
      </w:r>
      <w:r>
        <w:rPr>
          <w:rFonts w:ascii="Segoe UI" w:eastAsia="Times New Roman" w:hAnsi="Segoe UI" w:cs="Segoe UI"/>
          <w:kern w:val="0"/>
          <w:lang w:eastAsia="ru-RU" w:bidi="ar-SA"/>
        </w:rPr>
        <w:t>и Управлением/Филиалом</w:t>
      </w:r>
      <w:r w:rsidRPr="00EE2195">
        <w:rPr>
          <w:rFonts w:ascii="Segoe UI" w:eastAsia="Times New Roman" w:hAnsi="Segoe UI" w:cs="Segoe UI"/>
          <w:kern w:val="0"/>
          <w:lang w:eastAsia="ru-RU" w:bidi="ar-SA"/>
        </w:rPr>
        <w:t xml:space="preserve"> в данном случае </w:t>
      </w:r>
      <w:r w:rsidRPr="00EE2195">
        <w:rPr>
          <w:rFonts w:ascii="Segoe UI" w:eastAsia="Times New Roman" w:hAnsi="Segoe UI" w:cs="Segoe UI"/>
          <w:kern w:val="0"/>
          <w:lang w:eastAsia="ru-RU" w:bidi="ar-SA"/>
        </w:rPr>
        <w:lastRenderedPageBreak/>
        <w:t>происходит исключительно в электронном виде.</w:t>
      </w:r>
    </w:p>
    <w:p w:rsidR="00E22B25" w:rsidRPr="00EE219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Pr="00EE219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  <w:r w:rsidRPr="00EE2195">
        <w:rPr>
          <w:rFonts w:ascii="Segoe UI" w:eastAsia="Times New Roman" w:hAnsi="Segoe UI" w:cs="Segoe UI"/>
          <w:kern w:val="0"/>
          <w:lang w:eastAsia="ru-RU" w:bidi="ar-SA"/>
        </w:rPr>
        <w:t>Такое взаимодействие сокращает срок предоставления сведений из ЕГРН за счет отсутствия дополнительных дней, предусмотренных законодательством, которые необходимы для передачи документов.</w:t>
      </w: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Default="00E22B25" w:rsidP="00E22B25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22B25" w:rsidRPr="000461A6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E22B25" w:rsidRPr="000461A6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Росреестра по Нижегородской области </w:t>
      </w:r>
    </w:p>
    <w:p w:rsidR="00E22B25" w:rsidRPr="000461A6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r>
        <w:rPr>
          <w:rFonts w:ascii="Segoe UI" w:hAnsi="Segoe UI" w:cs="Segoe UI"/>
          <w:bCs/>
          <w:sz w:val="20"/>
          <w:szCs w:val="20"/>
        </w:rPr>
        <w:t>Полимова</w:t>
      </w:r>
    </w:p>
    <w:p w:rsidR="00E22B25" w:rsidRPr="000461A6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E22B25" w:rsidRPr="004A2F27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461A6">
        <w:rPr>
          <w:rFonts w:ascii="Segoe UI" w:hAnsi="Segoe UI" w:cs="Segoe UI"/>
          <w:bCs/>
          <w:sz w:val="20"/>
          <w:szCs w:val="20"/>
        </w:rPr>
        <w:t>е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52.</w:t>
      </w:r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.</w:t>
      </w:r>
      <w:r>
        <w:rPr>
          <w:rFonts w:ascii="Segoe UI" w:hAnsi="Segoe UI" w:cs="Segoe UI"/>
          <w:bCs/>
          <w:sz w:val="20"/>
          <w:szCs w:val="20"/>
          <w:lang w:val="en-US"/>
        </w:rPr>
        <w:t>ru</w:t>
      </w:r>
    </w:p>
    <w:p w:rsidR="00E22B25" w:rsidRPr="000461A6" w:rsidRDefault="00E22B25" w:rsidP="00E22B25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BF522D" w:rsidRDefault="00BF522D"/>
    <w:sectPr w:rsidR="00BF522D" w:rsidSect="00175604">
      <w:footerReference w:type="default" r:id="rId6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E22B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0E5F" w:rsidRDefault="00E22B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76"/>
    <w:rsid w:val="00496E76"/>
    <w:rsid w:val="00BF522D"/>
    <w:rsid w:val="00E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22B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22B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2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2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2B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22B25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22B2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22B25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2</cp:revision>
  <dcterms:created xsi:type="dcterms:W3CDTF">2019-03-21T14:36:00Z</dcterms:created>
  <dcterms:modified xsi:type="dcterms:W3CDTF">2019-03-21T14:37:00Z</dcterms:modified>
</cp:coreProperties>
</file>