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55" w:rsidRDefault="00EA2355" w:rsidP="00EA2355">
      <w:pPr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  <w:lang w:eastAsia="ru-RU" w:bidi="ar-SA"/>
        </w:rPr>
        <w:drawing>
          <wp:inline distT="0" distB="0" distL="0" distR="0">
            <wp:extent cx="2567940" cy="1059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rFonts w:ascii="Segoe UI" w:eastAsia="Times New Roman" w:hAnsi="Segoe UI" w:cs="Segoe UI"/>
          <w:b/>
          <w:color w:val="000000"/>
          <w:kern w:val="0"/>
          <w:sz w:val="28"/>
          <w:szCs w:val="28"/>
          <w:lang w:eastAsia="ru-RU" w:bidi="ar-SA"/>
        </w:rPr>
        <w:t>ПРЕСС-РЕЛИЗ</w:t>
      </w:r>
    </w:p>
    <w:p w:rsidR="00EA2355" w:rsidRDefault="00EA2355" w:rsidP="00EA2355">
      <w:pPr>
        <w:spacing w:before="240"/>
        <w:jc w:val="center"/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</w:pPr>
    </w:p>
    <w:p w:rsidR="00EA2355" w:rsidRDefault="00EA2355" w:rsidP="00EA2355">
      <w:pPr>
        <w:rPr>
          <w:rFonts w:ascii="Segoe UI" w:hAnsi="Segoe UI" w:cs="Segoe UI"/>
          <w:b/>
          <w:sz w:val="28"/>
          <w:szCs w:val="28"/>
        </w:rPr>
      </w:pPr>
    </w:p>
    <w:p w:rsidR="00EA2355" w:rsidRDefault="00EA2355" w:rsidP="00EA2355">
      <w:pPr>
        <w:jc w:val="center"/>
        <w:rPr>
          <w:rFonts w:ascii="Segoe UI" w:hAnsi="Segoe UI" w:cs="Segoe UI"/>
          <w:b/>
          <w:sz w:val="26"/>
          <w:szCs w:val="26"/>
        </w:rPr>
      </w:pPr>
      <w:bookmarkStart w:id="0" w:name="_GoBack"/>
      <w:r>
        <w:rPr>
          <w:rFonts w:ascii="Segoe UI" w:hAnsi="Segoe UI" w:cs="Segoe UI"/>
          <w:b/>
          <w:sz w:val="26"/>
          <w:szCs w:val="26"/>
        </w:rPr>
        <w:t xml:space="preserve">Консультации Управления </w:t>
      </w:r>
      <w:proofErr w:type="spellStart"/>
      <w:r>
        <w:rPr>
          <w:rFonts w:ascii="Segoe UI" w:hAnsi="Segoe UI" w:cs="Segoe UI"/>
          <w:b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b/>
          <w:sz w:val="26"/>
          <w:szCs w:val="26"/>
        </w:rPr>
        <w:t xml:space="preserve"> по  Нижегородской области в  МФЦ г. Нижнего Новгорода ТРЦ «РИО»</w:t>
      </w:r>
    </w:p>
    <w:bookmarkEnd w:id="0"/>
    <w:p w:rsidR="00EA2355" w:rsidRDefault="00EA2355" w:rsidP="00EA2355">
      <w:pPr>
        <w:jc w:val="center"/>
        <w:rPr>
          <w:rFonts w:ascii="Segoe UI" w:hAnsi="Segoe UI" w:cs="Segoe UI"/>
          <w:b/>
        </w:rPr>
      </w:pPr>
    </w:p>
    <w:p w:rsidR="00EA2355" w:rsidRDefault="00EA2355" w:rsidP="00EA2355">
      <w:pPr>
        <w:pStyle w:val="a3"/>
        <w:ind w:left="0"/>
        <w:jc w:val="both"/>
        <w:rPr>
          <w:rFonts w:ascii="Segoe UI" w:hAnsi="Segoe UI" w:cs="Segoe UI"/>
        </w:rPr>
      </w:pPr>
    </w:p>
    <w:p w:rsidR="00EA2355" w:rsidRDefault="00EA2355" w:rsidP="00EA2355">
      <w:pPr>
        <w:pStyle w:val="a3"/>
        <w:ind w:left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Получить государственные услуги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можно </w:t>
      </w:r>
      <w:r>
        <w:rPr>
          <w:rFonts w:ascii="Segoe UI" w:hAnsi="Segoe UI" w:cs="Segoe UI"/>
        </w:rPr>
        <w:br/>
        <w:t xml:space="preserve">в многофункциональных центрах (далее - МФЦ), которые работают по принципу «одного окна». </w:t>
      </w:r>
    </w:p>
    <w:p w:rsidR="00EA2355" w:rsidRDefault="00EA2355" w:rsidP="00EA2355">
      <w:pPr>
        <w:pStyle w:val="a3"/>
        <w:ind w:left="0"/>
        <w:jc w:val="both"/>
        <w:rPr>
          <w:rFonts w:ascii="Segoe UI" w:hAnsi="Segoe UI" w:cs="Segoe UI"/>
        </w:rPr>
      </w:pPr>
    </w:p>
    <w:p w:rsidR="00EA2355" w:rsidRDefault="00EA2355" w:rsidP="00EA2355">
      <w:pPr>
        <w:pStyle w:val="a3"/>
        <w:ind w:left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МФЦ наделены полномочиями по приему и выдаче документов </w:t>
      </w:r>
      <w:r>
        <w:rPr>
          <w:rFonts w:ascii="Segoe UI" w:hAnsi="Segoe UI" w:cs="Segoe UI"/>
        </w:rPr>
        <w:br/>
        <w:t xml:space="preserve">по основным государственным услугам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>: постановке на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 (ЕГРН).</w:t>
      </w:r>
    </w:p>
    <w:p w:rsidR="00EA2355" w:rsidRDefault="00EA2355" w:rsidP="00EA2355">
      <w:pPr>
        <w:pStyle w:val="a3"/>
        <w:ind w:left="0"/>
        <w:jc w:val="both"/>
        <w:rPr>
          <w:rFonts w:ascii="Segoe UI" w:hAnsi="Segoe UI" w:cs="Segoe UI"/>
        </w:rPr>
      </w:pPr>
    </w:p>
    <w:p w:rsidR="00EA2355" w:rsidRDefault="00EA2355" w:rsidP="00EA2355">
      <w:pPr>
        <w:pStyle w:val="a3"/>
        <w:ind w:left="0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 xml:space="preserve">В целях повышения качества и доступности предоставления государственных услуг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в офисах МФЦ </w:t>
      </w:r>
      <w:r>
        <w:rPr>
          <w:rFonts w:ascii="Segoe UI" w:hAnsi="Segoe UI" w:cs="Segoe UI"/>
          <w:b/>
        </w:rPr>
        <w:t xml:space="preserve">08.07.2019 с 10-00 до 12-00 </w:t>
      </w:r>
      <w:r>
        <w:rPr>
          <w:rFonts w:ascii="Segoe UI" w:hAnsi="Segoe UI" w:cs="Segoe UI"/>
        </w:rPr>
        <w:t xml:space="preserve">руководитель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Нижегородской области </w:t>
      </w:r>
      <w:proofErr w:type="spellStart"/>
      <w:r>
        <w:rPr>
          <w:rFonts w:ascii="Segoe UI" w:hAnsi="Segoe UI" w:cs="Segoe UI"/>
        </w:rPr>
        <w:t>Корионова</w:t>
      </w:r>
      <w:proofErr w:type="spellEnd"/>
      <w:r>
        <w:rPr>
          <w:rFonts w:ascii="Segoe UI" w:hAnsi="Segoe UI" w:cs="Segoe UI"/>
        </w:rPr>
        <w:t xml:space="preserve"> Наталья Евгеньевна проведет личный прием в отделе Муниципального казенного учреждения «Многофункциональный центр предоставления государственных и муниципальных услуг города Нижнего Новгорода» ТРЦ «РИО», расположенном по адресу: </w:t>
      </w:r>
      <w:r>
        <w:rPr>
          <w:rFonts w:ascii="Segoe UI" w:hAnsi="Segoe UI" w:cs="Segoe UI"/>
          <w:shd w:val="clear" w:color="auto" w:fill="FFFFFF"/>
        </w:rPr>
        <w:t>г. Нижний Новгород, Московское шоссе 12</w:t>
      </w:r>
      <w:r>
        <w:rPr>
          <w:rFonts w:ascii="Segoe UI" w:hAnsi="Segoe UI" w:cs="Segoe UI"/>
        </w:rPr>
        <w:t>.</w:t>
      </w:r>
      <w:proofErr w:type="gramEnd"/>
    </w:p>
    <w:p w:rsidR="00EA2355" w:rsidRDefault="00EA2355" w:rsidP="00EA235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EA2355" w:rsidRDefault="00EA2355" w:rsidP="00EA235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C940C2" w:rsidRDefault="00C940C2"/>
    <w:sectPr w:rsidR="00C9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C6"/>
    <w:rsid w:val="00C940C2"/>
    <w:rsid w:val="00DD55C6"/>
    <w:rsid w:val="00EA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5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EA2355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EA235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A2355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5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EA2355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EA235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A2355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3</cp:revision>
  <dcterms:created xsi:type="dcterms:W3CDTF">2019-06-26T14:27:00Z</dcterms:created>
  <dcterms:modified xsi:type="dcterms:W3CDTF">2019-06-26T14:27:00Z</dcterms:modified>
</cp:coreProperties>
</file>